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Год памяти и славы. Его временные рамки весьма условны: у подвига поколения Победителей и благодарной памяти их потомков </w:t>
      </w:r>
      <w:proofErr w:type="gramStart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нет и не может</w:t>
      </w:r>
      <w:proofErr w:type="gramEnd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быть срока давности, меры, границ.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Самоотверженность, стойкость, неподдельная любовь к Родине фронтовиков и тружеников тыла – определили исход самой страшной войны в истории человечества и спасли народы планеты от истребления, рабства, уничтожения национальной и культурной идентичности. И сама наша жизнь, жизнь наших детей, внуков, всех, кто ещё только родится на этой земле – прямая заслуга людей, подаривших миру Великую Победу.</w:t>
      </w:r>
    </w:p>
    <w:p w:rsidR="00343687" w:rsidRPr="00343687" w:rsidRDefault="00343687" w:rsidP="00343687">
      <w:pPr>
        <w:pBdr>
          <w:bottom w:val="dashed" w:sz="6" w:space="6" w:color="CCCCCC"/>
        </w:pBdr>
        <w:shd w:val="clear" w:color="auto" w:fill="FFFFFF"/>
        <w:spacing w:before="150" w:after="225" w:line="570" w:lineRule="atLeast"/>
        <w:outlineLvl w:val="0"/>
        <w:rPr>
          <w:rFonts w:ascii="Cuprum" w:eastAsia="Times New Roman" w:hAnsi="Cuprum" w:cs="Arial"/>
          <w:color w:val="023240"/>
          <w:spacing w:val="-30"/>
          <w:kern w:val="36"/>
          <w:sz w:val="60"/>
          <w:szCs w:val="60"/>
          <w:lang w:eastAsia="ru-RU"/>
        </w:rPr>
      </w:pPr>
      <w:r w:rsidRPr="00343687">
        <w:rPr>
          <w:rFonts w:ascii="Cuprum" w:eastAsia="Times New Roman" w:hAnsi="Cuprum" w:cs="Arial"/>
          <w:color w:val="023240"/>
          <w:spacing w:val="-30"/>
          <w:kern w:val="36"/>
          <w:sz w:val="60"/>
          <w:szCs w:val="60"/>
          <w:lang w:eastAsia="ru-RU"/>
        </w:rPr>
        <w:t>ПОЧТА ПОБЕДЫ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noProof/>
          <w:color w:val="3F4141"/>
          <w:sz w:val="21"/>
          <w:szCs w:val="21"/>
          <w:lang w:eastAsia="ru-RU"/>
        </w:rPr>
        <w:drawing>
          <wp:inline distT="0" distB="0" distL="0" distR="0" wp14:anchorId="12EC123C" wp14:editId="05845101">
            <wp:extent cx="3769995" cy="2122170"/>
            <wp:effectExtent l="0" t="0" r="1905" b="0"/>
            <wp:docPr id="3" name="Рисунок 1" descr="https://may9.ru/upload/photo_2020-02-06_10-39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y9.ru/upload/photo_2020-02-06_10-39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 проекте </w:t>
      </w:r>
      <w:r w:rsidRPr="00343687">
        <w:rPr>
          <w:rFonts w:ascii="Arial" w:eastAsia="Times New Roman" w:hAnsi="Arial" w:cs="Arial"/>
          <w:b/>
          <w:bCs/>
          <w:color w:val="3F4141"/>
          <w:sz w:val="21"/>
          <w:szCs w:val="21"/>
          <w:lang w:eastAsia="ru-RU"/>
        </w:rPr>
        <w:t>Почта Победы</w:t>
      </w: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собраны истории тех, кто пережил блокаду, кто расписался на Рейхстаге, кто укрывал советских солдат, бежавших из концлагеря. 75 лет назад они сквозь пот и слёзы пришли к Победе. Сейчас им бывает одиноко и не хватает общения. Все они хотели бы получить от вас письмо.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 течение следующих месяцев мы расскажем вам историю их войны и их победы. Смотрите. Слушайте. И пожалуйста, напишите. Все письма, отправленные в редакцию </w:t>
      </w:r>
      <w:r w:rsidRPr="00343687">
        <w:rPr>
          <w:rFonts w:ascii="Arial" w:eastAsia="Times New Roman" w:hAnsi="Arial" w:cs="Arial"/>
          <w:b/>
          <w:bCs/>
          <w:color w:val="3F4141"/>
          <w:sz w:val="21"/>
          <w:szCs w:val="21"/>
          <w:lang w:eastAsia="ru-RU"/>
        </w:rPr>
        <w:t>RT</w:t>
      </w: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мы передадим каждому из них.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Адрес: 111020 МОСКВА, УЛ. БОРОВАЯ 3/1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Вы также можете прислать видеообращение на адрес </w:t>
      </w:r>
      <w:r w:rsidRPr="00343687">
        <w:rPr>
          <w:rFonts w:ascii="Arial" w:eastAsia="Times New Roman" w:hAnsi="Arial" w:cs="Arial"/>
          <w:b/>
          <w:bCs/>
          <w:color w:val="3F4141"/>
          <w:sz w:val="21"/>
          <w:szCs w:val="21"/>
          <w:lang w:eastAsia="ru-RU"/>
        </w:rPr>
        <w:t>pochtapobedy@rttv.ru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ВСЕРОССИЙСКИЕ ПРОЕКТЫ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Осознавать это, чувствовать сердцем и передавать из поколения в поколение – наш священный нравственный долг. Но это ещё и наша гражданская ответственность за сохранение правды и справедливости, равноправия и гуманизма, за утверждение свободы личности и суверенных прав государств. За эти непреходящие, истинные ценности сражались и погибали наши родные в годы Великой Отечественной войны. И мы не вправе предать, забыть, позволить исказить или принизить жертвенный подвиг, совершённый ими во имя будущего, во имя нас.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Год памяти и славы призван напомнить нам об этой ответственности, о достоинстве, верности и чести наследника Великой Победы, которым является каждый. Обратиться к семейной истории и истории своей страны, узнать ранее неизвестные события, факты военных лет. И задуматься о том, как храним мы </w:t>
      </w:r>
      <w:proofErr w:type="gramStart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оплаченное</w:t>
      </w:r>
      <w:proofErr w:type="gramEnd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непомерной ценой миллионов человеческих жизней. Чем доказываем, что они не стали напрасны. Оставим ли мы после себя что-то действительно важное, нужное людям, России, мир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Всероссийский проект «Памяти Героев»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Твой город – Родина самых настоящих героев, которые стали таковыми без </w:t>
      </w:r>
      <w:proofErr w:type="gramStart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супер-способностей</w:t>
      </w:r>
      <w:proofErr w:type="gramEnd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. Узнать о них и погрузиться в их истории поможет Всероссийский проект «Памяти Героев».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Сколько героев Великой Отечественной войны было когда-то в вашем городе или живет прямо сейчас? Ответить на этот вопрос не просто, так как подобная информация обычно не освещается в СМИ или социальных сетях. Но у Всероссийского проекта «Памяти Героев» есть ответ на это вопрос – и не только на него.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Каждый месяц, в соответствии с датами рождения наших героев, в образовательных учреждениях, молодежных и досуговых организациях, торговых центрах будут появляться плакаты с портретами </w:t>
      </w: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lastRenderedPageBreak/>
        <w:t>Героев Советского союза, Героев социалистического труда, а также кавалерами Ордена Славы. Любой посетитель может отсканировать QR-код и перейти на видео с рассказами об этих уникальных людях.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Проект «Памяти Героев» доносит память о героях Великой Отечественной войны современному поколению в простом и доступном формате. Он говорит не только о людях, сражавшихся на фронте, но и о тех, кто трудился в тылу. Пока мы помним наших героев – они живы в наших сердцах.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noProof/>
          <w:color w:val="3F414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B83E371" wp14:editId="5DB90B70">
                <wp:extent cx="301625" cy="301625"/>
                <wp:effectExtent l="0" t="0" r="0" b="0"/>
                <wp:docPr id="2" name="AutoShape 2" descr="https://xn--2020-k4dg3e.xn--p1ai/img/meropriyatie-pamiati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xn--2020-k4dg3e.xn--p1ai/img/meropriyatie-pamiati.jpe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CF98B7fAgAA/gUAAA4AAAAAAAAAAAAAAAAALgIA&#10;AGRycy9lMm9Eb2MueG1sUEsBAi0AFAAGAAgAAAAhAGg2l2j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 xml:space="preserve">Всероссийский проект «Памяти Героев» пройдет в каждом регионе нашей страны. Следите за обновлениями проекта и смотрите видео о героях Великой Отечественной войны </w:t>
      </w:r>
      <w:proofErr w:type="gramStart"/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>на</w:t>
      </w:r>
      <w:proofErr w:type="gramEnd"/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> </w:t>
      </w:r>
      <w:hyperlink r:id="rId6" w:tgtFrame="_blank" w:history="1">
        <w:r w:rsidRPr="00343687">
          <w:rPr>
            <w:rFonts w:ascii="Arial" w:eastAsia="Times New Roman" w:hAnsi="Arial" w:cs="Arial"/>
            <w:b/>
            <w:bCs/>
            <w:i/>
            <w:iCs/>
            <w:color w:val="077291"/>
            <w:sz w:val="21"/>
            <w:szCs w:val="21"/>
            <w:lang w:eastAsia="ru-RU"/>
          </w:rPr>
          <w:t xml:space="preserve">официальном </w:t>
        </w:r>
        <w:proofErr w:type="spellStart"/>
        <w:r w:rsidRPr="00343687">
          <w:rPr>
            <w:rFonts w:ascii="Arial" w:eastAsia="Times New Roman" w:hAnsi="Arial" w:cs="Arial"/>
            <w:b/>
            <w:bCs/>
            <w:i/>
            <w:iCs/>
            <w:color w:val="077291"/>
            <w:sz w:val="21"/>
            <w:szCs w:val="21"/>
            <w:lang w:eastAsia="ru-RU"/>
          </w:rPr>
          <w:t>youtube</w:t>
        </w:r>
        <w:proofErr w:type="spellEnd"/>
        <w:r w:rsidRPr="00343687">
          <w:rPr>
            <w:rFonts w:ascii="Arial" w:eastAsia="Times New Roman" w:hAnsi="Arial" w:cs="Arial"/>
            <w:b/>
            <w:bCs/>
            <w:i/>
            <w:iCs/>
            <w:color w:val="077291"/>
            <w:sz w:val="21"/>
            <w:szCs w:val="21"/>
            <w:lang w:eastAsia="ru-RU"/>
          </w:rPr>
          <w:t>-канале</w:t>
        </w:r>
      </w:hyperlink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Проект “Без срока давности”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Архивные документы, полевые работы, просветительские акции и научные конференции – все это проект «Без срока давности», направленный на сохранение исторической памяти о трагедии мирного населения СССР – жертвах военных преступлений нацистов и их пособников в период Великой Отечественной войны.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Его задача рассказать о том, что у нацизма не было обратной, «светлой» стороны: мирные жители оккупированных территорий подвергались массовому геноциду со стороны захватчиков. Согласно идеологии национал-социализма жители нашей страны, как и других захваченных нацистами государств, были обречены на уничтожение. В результате карательных операций и иных действий на оккупированной территории СССР было уничтожено 11,5 </w:t>
      </w:r>
      <w:proofErr w:type="gramStart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млн</w:t>
      </w:r>
      <w:proofErr w:type="gramEnd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человек, вина которых состояла только в том, что они были советскими гражданами и жили на землях, подлежавших по плану «ОСТ» «беспощадной германизации».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noProof/>
          <w:color w:val="3F414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6209894" wp14:editId="2B8A1965">
                <wp:extent cx="301625" cy="301625"/>
                <wp:effectExtent l="0" t="0" r="0" b="0"/>
                <wp:docPr id="1" name="AutoShape 3" descr="https://xn--2020-k4dg3e.xn--p1ai/img/meropriyatie-be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xn--2020-k4dg3e.xn--p1ai/img/meropriyatie-bez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 рамках проекта проводятся поисковые и разведывательные работы в местах массовых захоронений мирных жителей, идет выявление и рассекречивание новых архивных документов, готовятся к изданию сборники документов о военных преступлениях нацистов и их пособников по оккупированным регионам. Подробно ознакомиться с проектом «Без срока давности» и документальными свидетельствами масштабной трагедии мирного населения в годы Великой Отечественной войны можно на выставке, которая будет проходить в Москве 22 июня – в День памяти и скорби. С 13 сентября с этой выставкой можно будет ознакомиться в регионах, а это значит, что жители многих городов России смогут посетить ее лично. Выставка завершит свою работу в Москве 20 ноября на Международной научной конференции «Уроки Нюрнберга».</w:t>
      </w:r>
    </w:p>
    <w:p w:rsidR="00343687" w:rsidRPr="00343687" w:rsidRDefault="00343687" w:rsidP="0034368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Молодое поколение должно знать всю правду о Великой Отечественной войне. На площадках региональных форумов пройдут лекции-презентации проекта #</w:t>
      </w:r>
      <w:proofErr w:type="spellStart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БезСрокаДавности</w:t>
      </w:r>
      <w:proofErr w:type="spellEnd"/>
      <w:r w:rsidRPr="0034368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на которых молодые люди расскажут о проекте своим сверстникам. Великая Отечественная война для жителей нашей страны стала всеобщим горем на многие годы. Чтобы такого не повторялось, мы должны помнить и осмыслять события прошлого и беречь историческую память.</w:t>
      </w:r>
    </w:p>
    <w:p w:rsidR="00343687" w:rsidRPr="00343687" w:rsidRDefault="00343687" w:rsidP="00343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>Посетите выставку «Без срока давности» в своем городе и включайтесь в проект #</w:t>
      </w:r>
      <w:proofErr w:type="spellStart"/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>БезСрокаДавности</w:t>
      </w:r>
      <w:proofErr w:type="spellEnd"/>
      <w:r w:rsidRPr="00343687">
        <w:rPr>
          <w:rFonts w:ascii="Arial" w:eastAsia="Times New Roman" w:hAnsi="Arial" w:cs="Arial"/>
          <w:b/>
          <w:bCs/>
          <w:i/>
          <w:iCs/>
          <w:color w:val="3F4141"/>
          <w:sz w:val="21"/>
          <w:szCs w:val="21"/>
          <w:lang w:eastAsia="ru-RU"/>
        </w:rPr>
        <w:t xml:space="preserve"> на форумах своего региона – сохраните историю для будущих поколений без ее искажения.</w:t>
      </w:r>
    </w:p>
    <w:p w:rsidR="00AB38DC" w:rsidRDefault="00AB38DC">
      <w:bookmarkStart w:id="0" w:name="_GoBack"/>
      <w:bookmarkEnd w:id="0"/>
    </w:p>
    <w:sectPr w:rsidR="00AB38DC" w:rsidSect="0034368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87"/>
    <w:rsid w:val="00343687"/>
    <w:rsid w:val="00A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758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7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N4hLJbjo3Gk3ut2RztwNJ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5022</Characters>
  <Application>Microsoft Office Word</Application>
  <DocSecurity>0</DocSecurity>
  <Lines>41</Lines>
  <Paragraphs>11</Paragraphs>
  <ScaleCrop>false</ScaleCrop>
  <Company>HP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2020-04-06T21:31:00Z</dcterms:created>
  <dcterms:modified xsi:type="dcterms:W3CDTF">2020-04-06T21:32:00Z</dcterms:modified>
</cp:coreProperties>
</file>