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A74" w:rsidRPr="00664AE4" w:rsidRDefault="00746A74" w:rsidP="00664AE4">
      <w:pPr>
        <w:tabs>
          <w:tab w:val="left" w:pos="5300"/>
        </w:tabs>
        <w:rPr>
          <w:i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472764</wp:posOffset>
            </wp:positionH>
            <wp:positionV relativeFrom="paragraph">
              <wp:posOffset>-389269</wp:posOffset>
            </wp:positionV>
            <wp:extent cx="3768750" cy="1770434"/>
            <wp:effectExtent l="0" t="0" r="3175" b="1270"/>
            <wp:wrapNone/>
            <wp:docPr id="1" name="Рисунок 1" descr="Облож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лож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8750" cy="1770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4AE4">
        <w:tab/>
      </w:r>
      <w:r w:rsidR="00664AE4" w:rsidRPr="00664AE4">
        <w:rPr>
          <w:rFonts w:ascii="Times New Roman" w:hAnsi="Times New Roman" w:cs="Times New Roman"/>
          <w:b/>
          <w:i/>
          <w:color w:val="000000"/>
          <w:sz w:val="40"/>
          <w:szCs w:val="40"/>
          <w:shd w:val="clear" w:color="auto" w:fill="FFFFFF"/>
        </w:rPr>
        <w:t>Ч</w:t>
      </w:r>
      <w:r w:rsidR="00664AE4" w:rsidRPr="00664AE4">
        <w:rPr>
          <w:rFonts w:ascii="Times New Roman" w:hAnsi="Times New Roman" w:cs="Times New Roman"/>
          <w:b/>
          <w:i/>
          <w:color w:val="000000"/>
          <w:sz w:val="40"/>
          <w:szCs w:val="40"/>
          <w:shd w:val="clear" w:color="auto" w:fill="FFFFFF"/>
        </w:rPr>
        <w:t xml:space="preserve">то такое </w:t>
      </w:r>
      <w:proofErr w:type="spellStart"/>
      <w:r w:rsidR="00664AE4" w:rsidRPr="00664AE4">
        <w:rPr>
          <w:rFonts w:ascii="Times New Roman" w:hAnsi="Times New Roman" w:cs="Times New Roman"/>
          <w:b/>
          <w:i/>
          <w:color w:val="000000"/>
          <w:sz w:val="40"/>
          <w:szCs w:val="40"/>
          <w:shd w:val="clear" w:color="auto" w:fill="FFFFFF"/>
        </w:rPr>
        <w:t>танграм</w:t>
      </w:r>
      <w:proofErr w:type="spellEnd"/>
      <w:r w:rsidR="00664AE4" w:rsidRPr="00664AE4">
        <w:rPr>
          <w:rFonts w:ascii="Times New Roman" w:hAnsi="Times New Roman" w:cs="Times New Roman"/>
          <w:b/>
          <w:i/>
          <w:color w:val="000000"/>
          <w:sz w:val="40"/>
          <w:szCs w:val="40"/>
          <w:shd w:val="clear" w:color="auto" w:fill="FFFFFF"/>
        </w:rPr>
        <w:t>?</w:t>
      </w:r>
    </w:p>
    <w:p w:rsidR="00746A74" w:rsidRPr="00746A74" w:rsidRDefault="00746A74" w:rsidP="00746A74"/>
    <w:p w:rsidR="00746A74" w:rsidRPr="00746A74" w:rsidRDefault="00746A74" w:rsidP="00746A74"/>
    <w:p w:rsidR="00746A74" w:rsidRPr="00746A74" w:rsidRDefault="00746A74" w:rsidP="00746A74"/>
    <w:p w:rsidR="00746A74" w:rsidRDefault="00746A74" w:rsidP="00746A74"/>
    <w:p w:rsidR="008673AD" w:rsidRDefault="00746A74" w:rsidP="00664AE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746A74">
        <w:rPr>
          <w:rFonts w:ascii="Times New Roman" w:hAnsi="Times New Roman" w:cs="Times New Roman"/>
          <w:i/>
          <w:sz w:val="28"/>
          <w:szCs w:val="28"/>
        </w:rPr>
        <w:t xml:space="preserve">Сегодня мы поговорим </w:t>
      </w:r>
      <w:r>
        <w:rPr>
          <w:rFonts w:ascii="Times New Roman" w:hAnsi="Times New Roman" w:cs="Times New Roman"/>
          <w:i/>
          <w:sz w:val="28"/>
          <w:szCs w:val="28"/>
        </w:rPr>
        <w:t xml:space="preserve">о </w:t>
      </w:r>
      <w:r w:rsidRPr="00746A7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hyperlink r:id="rId6" w:tgtFrame="_blank" w:history="1">
        <w:r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  <w:shd w:val="clear" w:color="auto" w:fill="FFFFFF"/>
          </w:rPr>
          <w:t>дидактической</w:t>
        </w:r>
        <w:r w:rsidRPr="00746A74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  <w:shd w:val="clear" w:color="auto" w:fill="FFFFFF"/>
          </w:rPr>
          <w:t xml:space="preserve">  игры-головоломки</w:t>
        </w:r>
        <w:r w:rsidRPr="00746A74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Pr="00746A74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  <w:u w:val="none"/>
            <w:shd w:val="clear" w:color="auto" w:fill="FFFFFF"/>
          </w:rPr>
          <w:t>танграм</w:t>
        </w:r>
        <w:proofErr w:type="spellEnd"/>
      </w:hyperlink>
      <w:r w:rsidRPr="00746A7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746A74" w:rsidRDefault="00746A74" w:rsidP="00664AE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746A7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Танграм</w:t>
      </w:r>
      <w:proofErr w:type="spellEnd"/>
      <w:r w:rsidRPr="00746A7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достаточно вариативная игра.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Мы в группе используем</w:t>
      </w:r>
      <w:r w:rsidRPr="00746A7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схемы разного уровня сложности для развития первичных геометрических навыков, образного мышления, вообр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ажения и мелкой моторики ребёнка</w:t>
      </w:r>
      <w:r w:rsidRPr="00746A7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Решая задачи с </w:t>
      </w:r>
      <w:proofErr w:type="spellStart"/>
      <w:r w:rsidRPr="00746A7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танграмом</w:t>
      </w:r>
      <w:proofErr w:type="spellEnd"/>
      <w:r w:rsidRPr="00746A7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 дошкольники приобретают ещё один важный навык, который будет востребован в школе – это умение следовать инструкции.</w:t>
      </w:r>
    </w:p>
    <w:p w:rsidR="00664AE4" w:rsidRDefault="00664AE4" w:rsidP="00664AE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64AE4" w:rsidRDefault="00746A74" w:rsidP="00664A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AE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Так ч</w:t>
      </w:r>
      <w:r w:rsidRPr="00664AE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то такое </w:t>
      </w:r>
      <w:proofErr w:type="spellStart"/>
      <w:r w:rsidRPr="00664AE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танграм</w:t>
      </w:r>
      <w:proofErr w:type="spellEnd"/>
      <w:r w:rsidRPr="00664AE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4AE4" w:rsidRDefault="00746A74" w:rsidP="00664A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46A74">
        <w:rPr>
          <w:rFonts w:ascii="Times New Roman" w:hAnsi="Times New Roman" w:cs="Times New Roman"/>
          <w:sz w:val="28"/>
          <w:szCs w:val="28"/>
        </w:rPr>
        <w:t>Танграм</w:t>
      </w:r>
      <w:proofErr w:type="spellEnd"/>
      <w:r w:rsidRPr="00746A74">
        <w:rPr>
          <w:rFonts w:ascii="Times New Roman" w:hAnsi="Times New Roman" w:cs="Times New Roman"/>
          <w:sz w:val="28"/>
          <w:szCs w:val="28"/>
        </w:rPr>
        <w:t xml:space="preserve"> – известная головоломка, пришедшая к нам из Древнего Китая. Суть этой восточной игры заключается в построении на плоскости из 7 простых геометрических фигур новой, обозначенной контуром, фигуры. Это могут быть самые различные силуэты: люди, животные, транспорт, предметы быта, растения, игрушки, и даже цифры и буквы. Основное правило: нужно обязательно использовать все элементы </w:t>
      </w:r>
      <w:proofErr w:type="spellStart"/>
      <w:r w:rsidRPr="00746A74">
        <w:rPr>
          <w:rFonts w:ascii="Times New Roman" w:hAnsi="Times New Roman" w:cs="Times New Roman"/>
          <w:sz w:val="28"/>
          <w:szCs w:val="28"/>
        </w:rPr>
        <w:t>танграма</w:t>
      </w:r>
      <w:proofErr w:type="spellEnd"/>
      <w:r w:rsidRPr="00746A74">
        <w:rPr>
          <w:rFonts w:ascii="Times New Roman" w:hAnsi="Times New Roman" w:cs="Times New Roman"/>
          <w:sz w:val="28"/>
          <w:szCs w:val="28"/>
        </w:rPr>
        <w:t xml:space="preserve"> и никогда не накладывать их друг на друга.</w:t>
      </w:r>
    </w:p>
    <w:p w:rsidR="00664AE4" w:rsidRDefault="00664AE4" w:rsidP="00664AE4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664AE4" w:rsidRPr="00664AE4" w:rsidRDefault="00664AE4" w:rsidP="00664AE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64AE4">
        <w:rPr>
          <w:b/>
          <w:bCs/>
          <w:color w:val="000000"/>
          <w:sz w:val="28"/>
          <w:szCs w:val="28"/>
        </w:rPr>
        <w:t>Танграм</w:t>
      </w:r>
      <w:proofErr w:type="spellEnd"/>
      <w:r w:rsidRPr="00664AE4">
        <w:rPr>
          <w:b/>
          <w:bCs/>
          <w:color w:val="000000"/>
          <w:sz w:val="28"/>
          <w:szCs w:val="28"/>
        </w:rPr>
        <w:t>: история возникновения.</w:t>
      </w:r>
    </w:p>
    <w:p w:rsidR="00664AE4" w:rsidRPr="00664AE4" w:rsidRDefault="00664AE4" w:rsidP="00664AE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4AE4">
        <w:rPr>
          <w:color w:val="000000"/>
          <w:sz w:val="28"/>
          <w:szCs w:val="28"/>
        </w:rPr>
        <w:t>Эта знаменитая головоломка родом из Китая. По легенде ее изобрели учителя сына императора — математик, художник и философ. С помощью увлекательной игры они учили ленивого наследника вычислению и комбинаторному мышлению. Учили постигать красоту образов и познавать сложный мир через простые фигуры. Головоломка представляет собой квадрат из семи геометрических фигур. Передвигая и расставляя фигуры, можно придумать более 6 миллионов композиций. В Китае ее называют «</w:t>
      </w:r>
      <w:proofErr w:type="spellStart"/>
      <w:r w:rsidRPr="00664AE4">
        <w:rPr>
          <w:color w:val="000000"/>
          <w:sz w:val="28"/>
          <w:szCs w:val="28"/>
        </w:rPr>
        <w:t>чи</w:t>
      </w:r>
      <w:proofErr w:type="spellEnd"/>
      <w:r w:rsidRPr="00664AE4">
        <w:rPr>
          <w:color w:val="000000"/>
          <w:sz w:val="28"/>
          <w:szCs w:val="28"/>
        </w:rPr>
        <w:t xml:space="preserve"> – </w:t>
      </w:r>
      <w:proofErr w:type="spellStart"/>
      <w:r w:rsidRPr="00664AE4">
        <w:rPr>
          <w:color w:val="000000"/>
          <w:sz w:val="28"/>
          <w:szCs w:val="28"/>
        </w:rPr>
        <w:t>чао</w:t>
      </w:r>
      <w:proofErr w:type="spellEnd"/>
      <w:r w:rsidRPr="00664AE4">
        <w:rPr>
          <w:color w:val="000000"/>
          <w:sz w:val="28"/>
          <w:szCs w:val="28"/>
        </w:rPr>
        <w:t xml:space="preserve"> – </w:t>
      </w:r>
      <w:proofErr w:type="spellStart"/>
      <w:r w:rsidRPr="00664AE4">
        <w:rPr>
          <w:color w:val="000000"/>
          <w:sz w:val="28"/>
          <w:szCs w:val="28"/>
        </w:rPr>
        <w:t>тю</w:t>
      </w:r>
      <w:proofErr w:type="spellEnd"/>
      <w:r w:rsidRPr="00664AE4">
        <w:rPr>
          <w:color w:val="000000"/>
          <w:sz w:val="28"/>
          <w:szCs w:val="28"/>
        </w:rPr>
        <w:t xml:space="preserve">». Переводят как «семь дощечек мастерства» или «узор из семи умных частей. До появления компьютеров и различных электронных игр </w:t>
      </w:r>
      <w:proofErr w:type="spellStart"/>
      <w:r w:rsidRPr="00664AE4">
        <w:rPr>
          <w:color w:val="000000"/>
          <w:sz w:val="28"/>
          <w:szCs w:val="28"/>
        </w:rPr>
        <w:t>танграм</w:t>
      </w:r>
      <w:proofErr w:type="spellEnd"/>
      <w:r w:rsidRPr="00664AE4">
        <w:rPr>
          <w:color w:val="000000"/>
          <w:sz w:val="28"/>
          <w:szCs w:val="28"/>
        </w:rPr>
        <w:t xml:space="preserve"> был популярен наряду с шахматами и домино. Первые упоминания о </w:t>
      </w:r>
      <w:proofErr w:type="spellStart"/>
      <w:r w:rsidRPr="00664AE4">
        <w:rPr>
          <w:color w:val="000000"/>
          <w:sz w:val="28"/>
          <w:szCs w:val="28"/>
        </w:rPr>
        <w:t>танграме</w:t>
      </w:r>
      <w:proofErr w:type="spellEnd"/>
      <w:r w:rsidRPr="00664AE4">
        <w:rPr>
          <w:color w:val="000000"/>
          <w:sz w:val="28"/>
          <w:szCs w:val="28"/>
        </w:rPr>
        <w:t xml:space="preserve"> в Китае датируются концом 18 века, а конкретнее 1870 годом. В Европе она появилась в начале 19 столетия.</w:t>
      </w:r>
    </w:p>
    <w:p w:rsidR="00664AE4" w:rsidRDefault="00664AE4" w:rsidP="00664AE4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664AE4" w:rsidRPr="00664AE4" w:rsidRDefault="00664AE4" w:rsidP="00664AE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4AE4">
        <w:rPr>
          <w:b/>
          <w:bCs/>
          <w:color w:val="000000"/>
          <w:sz w:val="28"/>
          <w:szCs w:val="28"/>
        </w:rPr>
        <w:t>Чем полезна игра «</w:t>
      </w:r>
      <w:proofErr w:type="spellStart"/>
      <w:r w:rsidRPr="00664AE4">
        <w:rPr>
          <w:b/>
          <w:bCs/>
          <w:color w:val="000000"/>
          <w:sz w:val="28"/>
          <w:szCs w:val="28"/>
        </w:rPr>
        <w:t>Танграм</w:t>
      </w:r>
      <w:proofErr w:type="spellEnd"/>
      <w:r w:rsidRPr="00664AE4">
        <w:rPr>
          <w:b/>
          <w:bCs/>
          <w:color w:val="000000"/>
          <w:sz w:val="28"/>
          <w:szCs w:val="28"/>
        </w:rPr>
        <w:t>».</w:t>
      </w:r>
    </w:p>
    <w:p w:rsidR="00664AE4" w:rsidRPr="00664AE4" w:rsidRDefault="00664AE4" w:rsidP="00664AE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4AE4">
        <w:rPr>
          <w:color w:val="000000"/>
          <w:sz w:val="28"/>
          <w:szCs w:val="28"/>
        </w:rPr>
        <w:t>Обладая воображением, пространственным мышлением и усидчивостью, всего из 7 элементов можно собрать тысячи различных фигур. Неподготовленному человеку решение таких задач дается с трудом. Однако уже через пару месяцев регулярных занятий ребенок легко определяет, из каких фигур состоит силуэт на схеме, и понимает, как его лучше собрать.</w:t>
      </w:r>
    </w:p>
    <w:p w:rsidR="00664AE4" w:rsidRPr="00664AE4" w:rsidRDefault="00664AE4" w:rsidP="00664AE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4AE4">
        <w:rPr>
          <w:color w:val="000000"/>
          <w:sz w:val="28"/>
          <w:szCs w:val="28"/>
        </w:rPr>
        <w:t>Упражнения с головоломкой полезны для детей дошкольного возраста, поскольку в ненавязчивой форме развивают у них полезные умения:</w:t>
      </w:r>
    </w:p>
    <w:p w:rsidR="00664AE4" w:rsidRPr="00664AE4" w:rsidRDefault="00664AE4" w:rsidP="00664AE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4AE4">
        <w:rPr>
          <w:color w:val="000000"/>
          <w:sz w:val="28"/>
          <w:szCs w:val="28"/>
        </w:rPr>
        <w:lastRenderedPageBreak/>
        <w:t>учат пространственному мышлению;</w:t>
      </w:r>
    </w:p>
    <w:p w:rsidR="00664AE4" w:rsidRPr="00664AE4" w:rsidRDefault="00664AE4" w:rsidP="00664AE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4AE4">
        <w:rPr>
          <w:color w:val="000000"/>
          <w:sz w:val="28"/>
          <w:szCs w:val="28"/>
        </w:rPr>
        <w:t>формируют и закрепляют понятия цвета и формы;</w:t>
      </w:r>
    </w:p>
    <w:p w:rsidR="00664AE4" w:rsidRPr="00664AE4" w:rsidRDefault="00664AE4" w:rsidP="00664AE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4AE4">
        <w:rPr>
          <w:color w:val="000000"/>
          <w:sz w:val="28"/>
          <w:szCs w:val="28"/>
        </w:rPr>
        <w:t>улучшают внимание, воображение;</w:t>
      </w:r>
    </w:p>
    <w:p w:rsidR="00664AE4" w:rsidRPr="00664AE4" w:rsidRDefault="00664AE4" w:rsidP="00664AE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4AE4">
        <w:rPr>
          <w:color w:val="000000"/>
          <w:sz w:val="28"/>
          <w:szCs w:val="28"/>
        </w:rPr>
        <w:t>развивают способность «читать» схему-инструкцию;</w:t>
      </w:r>
    </w:p>
    <w:p w:rsidR="00664AE4" w:rsidRPr="00664AE4" w:rsidRDefault="00664AE4" w:rsidP="00664AE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4AE4">
        <w:rPr>
          <w:color w:val="000000"/>
          <w:sz w:val="28"/>
          <w:szCs w:val="28"/>
        </w:rPr>
        <w:t>учат визуально делить целый объект на части;</w:t>
      </w:r>
    </w:p>
    <w:p w:rsidR="00664AE4" w:rsidRPr="00664AE4" w:rsidRDefault="00664AE4" w:rsidP="00664AE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4AE4">
        <w:rPr>
          <w:color w:val="000000"/>
          <w:sz w:val="28"/>
          <w:szCs w:val="28"/>
        </w:rPr>
        <w:t>помогают развитию мелкой моторики, поскольку фигурки малыши складывают на столе при помощи пальцев.</w:t>
      </w:r>
    </w:p>
    <w:p w:rsidR="00664AE4" w:rsidRDefault="00664AE4" w:rsidP="00664A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4AE4" w:rsidRPr="00664AE4" w:rsidRDefault="00664AE4" w:rsidP="00664A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4AE4">
        <w:rPr>
          <w:rFonts w:ascii="Times New Roman" w:hAnsi="Times New Roman" w:cs="Times New Roman"/>
          <w:b/>
          <w:sz w:val="28"/>
          <w:szCs w:val="28"/>
        </w:rPr>
        <w:t>Как с</w:t>
      </w:r>
      <w:r>
        <w:rPr>
          <w:rFonts w:ascii="Times New Roman" w:hAnsi="Times New Roman" w:cs="Times New Roman"/>
          <w:b/>
          <w:sz w:val="28"/>
          <w:szCs w:val="28"/>
        </w:rPr>
        <w:t>делать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Танграм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 своими руками.</w:t>
      </w:r>
    </w:p>
    <w:p w:rsidR="00664AE4" w:rsidRPr="00664AE4" w:rsidRDefault="00664AE4" w:rsidP="00664AE4">
      <w:pPr>
        <w:pStyle w:val="a4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664AE4">
        <w:rPr>
          <w:sz w:val="28"/>
          <w:szCs w:val="28"/>
        </w:rPr>
        <w:t>Головоломку «</w:t>
      </w:r>
      <w:proofErr w:type="spellStart"/>
      <w:r w:rsidRPr="00664AE4">
        <w:rPr>
          <w:sz w:val="28"/>
          <w:szCs w:val="28"/>
        </w:rPr>
        <w:t>Танграм</w:t>
      </w:r>
      <w:proofErr w:type="spellEnd"/>
      <w:r w:rsidRPr="00664AE4">
        <w:rPr>
          <w:sz w:val="28"/>
          <w:szCs w:val="28"/>
        </w:rPr>
        <w:t xml:space="preserve">» можно приобрести в магазине, а можно сделать дома самостоятельно. Для изготовления понадобится плотный картон, на котором надо начертить квадрат. Затем разлиновать его так, чтобы получились следующие фигуры: 5 треугольников (2 больших, 1 средний и 2 маленьких, квадрат и параллелограмм — всего 7 фигур и разрезать по намеченным линиям </w:t>
      </w:r>
      <w:r w:rsidRPr="00664AE4">
        <w:rPr>
          <w:sz w:val="28"/>
          <w:szCs w:val="28"/>
        </w:rPr>
        <w:t>лучше</w:t>
      </w:r>
      <w:r w:rsidRPr="00664AE4">
        <w:rPr>
          <w:sz w:val="28"/>
          <w:szCs w:val="28"/>
        </w:rPr>
        <w:t xml:space="preserve"> это сделать на плотной бумаге или картоне. Затем квадрат необходимо аккуратно разрезать по линиям. Для начала попросите ребёнка сложить из этих кусочков квадрат. Лучше, если ребёнок, справится с заданием, не глядя на рисунок квадрата. Но если не получается, то конечно же, </w:t>
      </w:r>
      <w:r>
        <w:rPr>
          <w:sz w:val="28"/>
          <w:szCs w:val="28"/>
        </w:rPr>
        <w:t xml:space="preserve">можно воспользоваться образцом. </w:t>
      </w:r>
      <w:r w:rsidRPr="00664AE4">
        <w:rPr>
          <w:sz w:val="28"/>
          <w:szCs w:val="28"/>
        </w:rPr>
        <w:t xml:space="preserve">Ребенку можно дать несколько схем для самостоятельных заданий. Поверьте, опыту - это очень интересное занятие для ваших детей. Танаграм будет служить вам незаменимым помощником, если вам необходимо время, а ребёнок докучает, эта не затейливая игра надолго его увлечёт. Свободное время пролетит не заметно если вы посвятите его </w:t>
      </w:r>
      <w:proofErr w:type="spellStart"/>
      <w:r w:rsidRPr="00664AE4">
        <w:rPr>
          <w:sz w:val="28"/>
          <w:szCs w:val="28"/>
        </w:rPr>
        <w:t>танграм</w:t>
      </w:r>
      <w:proofErr w:type="spellEnd"/>
      <w:r w:rsidRPr="00664AE4">
        <w:rPr>
          <w:sz w:val="28"/>
          <w:szCs w:val="28"/>
        </w:rPr>
        <w:t>, в дальних поездках и выходные дни – лучшего занятия для вашего ребенка просто не найти.</w:t>
      </w:r>
      <w:r w:rsidRPr="00664AE4">
        <w:rPr>
          <w:rFonts w:ascii="Arial" w:hAnsi="Arial" w:cs="Arial"/>
          <w:color w:val="212529"/>
        </w:rPr>
        <w:t xml:space="preserve"> </w:t>
      </w:r>
      <w:r>
        <w:rPr>
          <w:rFonts w:ascii="Arial" w:hAnsi="Arial" w:cs="Arial"/>
          <w:color w:val="212529"/>
        </w:rPr>
        <w:t> </w:t>
      </w:r>
      <w:r w:rsidRPr="00664AE4">
        <w:rPr>
          <w:color w:val="212529"/>
          <w:sz w:val="28"/>
          <w:szCs w:val="28"/>
        </w:rPr>
        <w:t>Данный навык пригодится им при изучении математики, геометрии, черчения, на уроках моделирования и робототехники.</w:t>
      </w:r>
      <w:r>
        <w:rPr>
          <w:color w:val="212529"/>
          <w:sz w:val="28"/>
          <w:szCs w:val="28"/>
        </w:rPr>
        <w:t xml:space="preserve"> </w:t>
      </w:r>
      <w:r w:rsidRPr="00664AE4">
        <w:rPr>
          <w:color w:val="212529"/>
          <w:sz w:val="28"/>
          <w:szCs w:val="28"/>
        </w:rPr>
        <w:t>Детали головоломки позволяют собирать изображения людей, животных, транспорт, окружающие нас предметы, буквы и цифры. Поэтому головоломка используется не только на занятиях по логике и математике, но и при изучении окружающего мира, иностранных языков и на уроках русского языка.</w:t>
      </w:r>
    </w:p>
    <w:p w:rsidR="00664AE4" w:rsidRDefault="00664AE4" w:rsidP="00664AE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176058</wp:posOffset>
            </wp:positionV>
            <wp:extent cx="5181600" cy="3027045"/>
            <wp:effectExtent l="0" t="0" r="0" b="1905"/>
            <wp:wrapNone/>
            <wp:docPr id="2" name="Рисунок 2" descr="Карточки с контурами для продвинут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очки с контурами для продвинуты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302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4AE4" w:rsidRPr="00664AE4" w:rsidRDefault="00664AE4" w:rsidP="00664AE4">
      <w:pPr>
        <w:rPr>
          <w:rFonts w:ascii="Times New Roman" w:hAnsi="Times New Roman" w:cs="Times New Roman"/>
          <w:sz w:val="28"/>
          <w:szCs w:val="28"/>
        </w:rPr>
      </w:pPr>
    </w:p>
    <w:p w:rsidR="00664AE4" w:rsidRDefault="00664AE4" w:rsidP="00664AE4">
      <w:pPr>
        <w:rPr>
          <w:rFonts w:ascii="Times New Roman" w:hAnsi="Times New Roman" w:cs="Times New Roman"/>
          <w:sz w:val="28"/>
          <w:szCs w:val="28"/>
        </w:rPr>
      </w:pPr>
    </w:p>
    <w:p w:rsidR="00746A74" w:rsidRPr="00664AE4" w:rsidRDefault="00746A74" w:rsidP="00664AE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46A74" w:rsidRPr="00664AE4" w:rsidSect="00664AE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1E32"/>
    <w:multiLevelType w:val="multilevel"/>
    <w:tmpl w:val="567A0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47B"/>
    <w:rsid w:val="0020451B"/>
    <w:rsid w:val="00664AE4"/>
    <w:rsid w:val="00746A74"/>
    <w:rsid w:val="008673AD"/>
    <w:rsid w:val="00E8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24148"/>
  <w15:chartTrackingRefBased/>
  <w15:docId w15:val="{67DC0B75-718D-49F6-8CDC-3440E0B48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6A7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64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7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mnayavorona.ru/publications/razvivaushchaya-igragolovolomka-tangra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Инночка</dc:creator>
  <cp:keywords/>
  <dc:description/>
  <cp:lastModifiedBy>Инночка</cp:lastModifiedBy>
  <cp:revision>3</cp:revision>
  <dcterms:created xsi:type="dcterms:W3CDTF">2023-03-17T17:02:00Z</dcterms:created>
  <dcterms:modified xsi:type="dcterms:W3CDTF">2023-03-17T17:24:00Z</dcterms:modified>
</cp:coreProperties>
</file>