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45" w:rsidRPr="00FB5845" w:rsidRDefault="00FB5845" w:rsidP="00FB5845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ru-RU"/>
        </w:rPr>
      </w:pPr>
      <w:r w:rsidRPr="00FB5845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ru-RU"/>
        </w:rPr>
        <w:t>Консультация для родителей</w:t>
      </w:r>
    </w:p>
    <w:p w:rsidR="00FB5845" w:rsidRDefault="00FB5845" w:rsidP="00C42C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B45A8" w:rsidRPr="00FB5845" w:rsidRDefault="007B45A8" w:rsidP="00C42C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584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Роль родителей в укреплении здоровья детей</w:t>
      </w:r>
    </w:p>
    <w:p w:rsidR="007B45A8" w:rsidRPr="00FB5845" w:rsidRDefault="007B45A8" w:rsidP="00C42C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584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и приобщать их к здоровому образу жизни.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5A8" w:rsidRPr="00FB5845" w:rsidRDefault="007B45A8" w:rsidP="00C42C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584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Что же такое, здоровый образ жизни?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родители желают видеть своих детей здоровыми, энергичными, красивыми, спортивными. Путей к физическому совершенствованию много.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Один из них – воспитание в семье. 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 Чтобы ребенок рос </w:t>
      </w:r>
      <w:proofErr w:type="gramStart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здоровым</w:t>
      </w:r>
      <w:proofErr w:type="gramEnd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сознательное  отношение к собственному здоровью следует формировать в первую очередь  у родителей. Началом формирования здорового образа жизни в семье является воспитание потребности в здоровье. Формирование здорового организма, умение управлять им, развивать, совершенствовать – вот задачи здорового образа жизни.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От родителей во многом зависит, вырастут ли их дети здоровыми и жизнерадостными или преждевременно разрушат свое здоровье. 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476E5A" w:rsidRDefault="007B45A8" w:rsidP="00476E5A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этот шаг надо сделать как можно скорее. Решить вопросы всестороннего физического развития дете</w:t>
      </w:r>
      <w:r w:rsidR="0047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й, вырастить их </w:t>
      </w:r>
      <w:proofErr w:type="gramStart"/>
      <w:r w:rsidR="0047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здоровыми</w:t>
      </w:r>
      <w:proofErr w:type="gramEnd"/>
      <w:r w:rsidR="0047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можно</w:t>
      </w:r>
    </w:p>
    <w:p w:rsidR="007B45A8" w:rsidRPr="00476E5A" w:rsidRDefault="007B45A8" w:rsidP="00476E5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только совместными усилиями родителей и работников ДОУ.</w:t>
      </w:r>
      <w:r w:rsidR="0047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</w:p>
    <w:p w:rsidR="00476E5A" w:rsidRPr="00476E5A" w:rsidRDefault="007B45A8" w:rsidP="00476E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Физическое воспитание в ДОУ является действенным средством, способствующим разностороннему развитию ребенка. 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7B45A8" w:rsidRPr="00C42CDE" w:rsidRDefault="00476E5A" w:rsidP="00476E5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7B45A8"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нашем дошкольном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учреждении физическая культура </w:t>
      </w:r>
      <w:r w:rsidR="007B45A8"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рассматривается в контексте личностного развития ребенка как важная неотъемлемая его часть. Целью занятий по физическому воспитанию является приобщение детей к ценностям физической культуры. </w:t>
      </w:r>
      <w:r w:rsidR="007B45A8"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Наша работа будет эффективна при вашей поддержке, родители!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Родители должны поощрять детей в спортивных занятиях, обязательно подбадривать их, тем самым вселяя уверенность в полезности занятий физкультурой. Только таким образом можно с детства привить ребенку любовь к физкультуре и здоровому образу жизни!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Рекомендации родителям о здоровом образе жизни ребёнка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 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  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        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 </w:t>
      </w:r>
      <w:proofErr w:type="gramStart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сложным</w:t>
      </w:r>
      <w:proofErr w:type="gramEnd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— купанию в бассейне или открытом водоёме.  Очень полезно совмещать закаливание воздухом и водой. В летнее время утренняя прогулка обязательно заканчивается умыванием с обтиранием, обливанием, душем или купанием.  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:rsidR="007B45A8" w:rsidRPr="00C42CDE" w:rsidRDefault="00811D4E" w:rsidP="00811D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Дети, </w:t>
      </w:r>
      <w:r w:rsidR="007B45A8"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 Для снятия возбуждения перед сном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 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противопоказано); проводить с ребенком водные гигиенические процедуры, а после проветривания комнаты - утреннюю гимнастику под музыку. </w:t>
      </w:r>
    </w:p>
    <w:p w:rsidR="007B45A8" w:rsidRPr="00C42CDE" w:rsidRDefault="007B45A8" w:rsidP="00811D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 В период риска заболевания ОРВИ давать, в виде добавки к супам, чеснок и зеленый лук. Обеспечивать ребенка одеждой из натуральных волокон, чтобы она способствовала полноценному кожному дыханию и правильному теплообмену. Нужно убедительно сказать ребенку, что после физкультуры, необходимо снять с</w:t>
      </w:r>
      <w:r w:rsidR="00811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портивную майку и надеть сухую, сменную. 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Предупредить ребенка, что сразу</w:t>
      </w:r>
      <w:proofErr w:type="gramStart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1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proofErr w:type="gramEnd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физкультуры</w:t>
      </w:r>
      <w:r w:rsidR="00811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нельзя пить холодную воду.</w:t>
      </w:r>
    </w:p>
    <w:p w:rsidR="00FB5845" w:rsidRDefault="00FB5845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br/>
      </w:r>
    </w:p>
    <w:p w:rsidR="007B45A8" w:rsidRPr="00FB5845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584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lastRenderedPageBreak/>
        <w:t> Совместный активный досуг: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1. способствует укреплению семьи;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2. формирует у детей важнейшие нравственные качества;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3. развивает у детей любознательность;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4. приобщает детей к удивительному миру природы, воспитывая к ней бережное отношение;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5. расширяет кругозор ребенка;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6. формирует у ребенка первичные представления об истории родного края, традициях, культуре народа;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7. сближает всех членов семьи (дети живут одними задачами с родителями, чувствуют причастность к общему делу).</w:t>
      </w:r>
    </w:p>
    <w:p w:rsidR="007B45A8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:rsidR="00811D4E" w:rsidRPr="00C42CDE" w:rsidRDefault="00811D4E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5A8" w:rsidRPr="00FB5845" w:rsidRDefault="007B45A8" w:rsidP="00811D4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584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Рекомендации родителям по организации активного семейного отдыха.</w:t>
      </w:r>
    </w:p>
    <w:p w:rsidR="00BD46B9" w:rsidRDefault="007B45A8" w:rsidP="00BD46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Проведение совместного семе</w:t>
      </w:r>
      <w:r w:rsidR="00BD4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йного отдыха – будь то </w:t>
      </w:r>
      <w:proofErr w:type="gramStart"/>
      <w:r w:rsidR="00BD4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семейные</w:t>
      </w:r>
      <w:proofErr w:type="gramEnd"/>
    </w:p>
    <w:p w:rsidR="007B45A8" w:rsidRPr="00C42CDE" w:rsidRDefault="007B45A8" w:rsidP="00BD46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3. В летнее время – загорать, плавать, устраивать шумные, подвижные игры на улице.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4. Устраивать совместные семейные чтения о здоровом образе жизни. (Например, стихотворение А. </w:t>
      </w:r>
      <w:proofErr w:type="spellStart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Барто</w:t>
      </w:r>
      <w:proofErr w:type="spellEnd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«Девочка чумазая» вызовет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т.п.).</w:t>
      </w:r>
    </w:p>
    <w:p w:rsidR="007B45A8" w:rsidRPr="00FB5845" w:rsidRDefault="007B45A8" w:rsidP="00C42C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584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Семейный кодекс здоровья.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Каждый день начинаем с зарядки.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2. Просыпаясь, не залеживаемся в постели.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3. Берем холодную воду в друзья, она дарит бодрость и закалку.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4. В детский сад, в школу, на работу – пешком в быстром темпе.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5. Лифт – враг наш.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6. Будем щедрыми на улыбку, никогда не унываем!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7. При встрече желаем друг другу здоровья (Здравствуй!)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8. Режим – наш друг, хотим все успеть – успеем!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9. Ничего не жевать сидя у телевизора!</w:t>
      </w:r>
    </w:p>
    <w:p w:rsidR="00C42CDE" w:rsidRPr="00FB5845" w:rsidRDefault="007B45A8" w:rsidP="00FB584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10. В отпуск и выходные – только вместе</w:t>
      </w:r>
      <w:r w:rsidR="00FB58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B45A8" w:rsidRPr="00FB5845" w:rsidRDefault="007B45A8" w:rsidP="00C42C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584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lastRenderedPageBreak/>
        <w:t>Десять советов родителям о здоровье детей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1.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2.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3.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Обратите внимание на поведение ребенка: чрезмерная подвижность, </w:t>
      </w:r>
      <w:proofErr w:type="spellStart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гипервозбудимость</w:t>
      </w:r>
      <w:proofErr w:type="spellEnd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4.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</w:t>
      </w:r>
      <w:proofErr w:type="spellStart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ЛОР-врача</w:t>
      </w:r>
      <w:proofErr w:type="spellEnd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(отоларинголога).</w:t>
      </w:r>
    </w:p>
    <w:p w:rsidR="007B45A8" w:rsidRPr="00C42CDE" w:rsidRDefault="007B45A8" w:rsidP="00BD46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5.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6.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gramStart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  <w:proofErr w:type="gramEnd"/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7. 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8.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9.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gramStart"/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  <w:proofErr w:type="gramEnd"/>
    </w:p>
    <w:p w:rsidR="007B45A8" w:rsidRPr="00C42CDE" w:rsidRDefault="007B45A8" w:rsidP="00C42CDE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Совет 10.</w:t>
      </w:r>
      <w:r w:rsidRPr="00C42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7B45A8" w:rsidRPr="00C42CDE" w:rsidRDefault="007B45A8" w:rsidP="00C42CD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5A8" w:rsidRPr="00C42CDE" w:rsidRDefault="00197117" w:rsidP="00C42CD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1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B45A8" w:rsidRPr="00C42CDE" w:rsidRDefault="00197117" w:rsidP="00C42CD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1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" style="width:24pt;height:24pt"/>
        </w:pict>
      </w:r>
    </w:p>
    <w:p w:rsidR="005D3114" w:rsidRPr="00C42CDE" w:rsidRDefault="00FB5845" w:rsidP="00C42CD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D3114" w:rsidRPr="00C42CDE" w:rsidSect="00FB5845">
      <w:pgSz w:w="11906" w:h="16838"/>
      <w:pgMar w:top="1134" w:right="850" w:bottom="1134" w:left="1276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5A8"/>
    <w:rsid w:val="00197117"/>
    <w:rsid w:val="002E2F79"/>
    <w:rsid w:val="004137CD"/>
    <w:rsid w:val="00476E5A"/>
    <w:rsid w:val="006A62B0"/>
    <w:rsid w:val="007B45A8"/>
    <w:rsid w:val="00811D4E"/>
    <w:rsid w:val="008F0730"/>
    <w:rsid w:val="009108B2"/>
    <w:rsid w:val="00BD46B9"/>
    <w:rsid w:val="00C42CDE"/>
    <w:rsid w:val="00FB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7B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45A8"/>
  </w:style>
  <w:style w:type="paragraph" w:customStyle="1" w:styleId="c15">
    <w:name w:val="c15"/>
    <w:basedOn w:val="a"/>
    <w:rsid w:val="007B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45A8"/>
  </w:style>
  <w:style w:type="paragraph" w:customStyle="1" w:styleId="c0">
    <w:name w:val="c0"/>
    <w:basedOn w:val="a"/>
    <w:rsid w:val="007B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45A8"/>
  </w:style>
  <w:style w:type="character" w:customStyle="1" w:styleId="c12">
    <w:name w:val="c12"/>
    <w:basedOn w:val="a0"/>
    <w:rsid w:val="007B45A8"/>
  </w:style>
  <w:style w:type="character" w:customStyle="1" w:styleId="c4">
    <w:name w:val="c4"/>
    <w:basedOn w:val="a0"/>
    <w:rsid w:val="007B45A8"/>
  </w:style>
  <w:style w:type="paragraph" w:customStyle="1" w:styleId="c14">
    <w:name w:val="c14"/>
    <w:basedOn w:val="a"/>
    <w:rsid w:val="007B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B45A8"/>
  </w:style>
  <w:style w:type="character" w:customStyle="1" w:styleId="c8">
    <w:name w:val="c8"/>
    <w:basedOn w:val="a0"/>
    <w:rsid w:val="007B45A8"/>
  </w:style>
  <w:style w:type="character" w:customStyle="1" w:styleId="c6">
    <w:name w:val="c6"/>
    <w:basedOn w:val="a0"/>
    <w:rsid w:val="007B45A8"/>
  </w:style>
  <w:style w:type="character" w:customStyle="1" w:styleId="c5">
    <w:name w:val="c5"/>
    <w:basedOn w:val="a0"/>
    <w:rsid w:val="007B45A8"/>
  </w:style>
  <w:style w:type="character" w:customStyle="1" w:styleId="c7">
    <w:name w:val="c7"/>
    <w:basedOn w:val="a0"/>
    <w:rsid w:val="007B4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3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1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</cp:revision>
  <dcterms:created xsi:type="dcterms:W3CDTF">2021-11-02T15:45:00Z</dcterms:created>
  <dcterms:modified xsi:type="dcterms:W3CDTF">2021-11-10T00:00:00Z</dcterms:modified>
</cp:coreProperties>
</file>